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EB" w:rsidRDefault="004437EB" w:rsidP="000248BD">
      <w:r w:rsidRPr="000248BD">
        <w:rPr>
          <w:rFonts w:hint="eastAsia"/>
          <w:bdr w:val="single" w:sz="4" w:space="0" w:color="auto"/>
        </w:rPr>
        <w:t>学習サポートシート国</w:t>
      </w:r>
      <w:r w:rsidR="000248BD" w:rsidRPr="000248BD">
        <w:rPr>
          <w:rFonts w:hint="eastAsia"/>
          <w:bdr w:val="single" w:sz="4" w:space="0" w:color="auto"/>
        </w:rPr>
        <w:t>（２）</w:t>
      </w:r>
    </w:p>
    <w:p w:rsidR="004437EB" w:rsidRDefault="004437EB" w:rsidP="004437EB">
      <w:r>
        <w:rPr>
          <w:rFonts w:hint="eastAsia"/>
        </w:rPr>
        <w:t xml:space="preserve">四年生　　『白いぼうし』　　　　　　　　　　　　　　　　　　　　　　　</w:t>
      </w:r>
      <w:r w:rsidR="000248BD">
        <w:rPr>
          <w:rFonts w:hint="eastAsia"/>
        </w:rPr>
        <w:t xml:space="preserve">　　　　　　　　　　　　　学習した日（　　　月　　　日）</w:t>
      </w:r>
    </w:p>
    <w:p w:rsidR="00AD68D7" w:rsidRDefault="004437EB" w:rsidP="00AD68D7">
      <w:r>
        <w:rPr>
          <w:rFonts w:hint="eastAsia"/>
        </w:rPr>
        <w:t xml:space="preserve">　</w:t>
      </w:r>
      <w:r w:rsidR="00AD68D7" w:rsidRPr="00675375">
        <w:rPr>
          <w:rFonts w:hint="eastAsia"/>
          <w:bdr w:val="single" w:sz="4" w:space="0" w:color="auto"/>
        </w:rPr>
        <w:t>準備するもの</w:t>
      </w:r>
      <w:r w:rsidR="00AD68D7">
        <w:rPr>
          <w:rFonts w:hint="eastAsia"/>
        </w:rPr>
        <w:t xml:space="preserve">　教科書　</w:t>
      </w:r>
      <w:bookmarkStart w:id="0" w:name="_GoBack"/>
      <w:bookmarkEnd w:id="0"/>
    </w:p>
    <w:p w:rsidR="00F27A00" w:rsidRDefault="000248BD" w:rsidP="000248BD">
      <w:pPr>
        <w:pStyle w:val="a7"/>
        <w:numPr>
          <w:ilvl w:val="0"/>
          <w:numId w:val="8"/>
        </w:numPr>
        <w:ind w:leftChars="0"/>
      </w:pPr>
      <w:r>
        <w:rPr>
          <w:rFonts w:hint="eastAsia"/>
        </w:rPr>
        <w:t>まずは一回、『白いぼうし』を音読しましょう。（登場人物になりきって読んでみよう！）</w:t>
      </w:r>
    </w:p>
    <w:p w:rsidR="000248BD" w:rsidRDefault="000248BD" w:rsidP="000248BD"/>
    <w:p w:rsidR="00406DDB" w:rsidRDefault="00D554F9" w:rsidP="00406DDB">
      <w:pPr>
        <w:pStyle w:val="a7"/>
        <w:numPr>
          <w:ilvl w:val="0"/>
          <w:numId w:val="8"/>
        </w:numPr>
        <w:ind w:leftChars="0"/>
      </w:pPr>
      <w:r>
        <w:rPr>
          <w:rFonts w:hint="eastAsia"/>
          <w:noProof/>
        </w:rPr>
        <mc:AlternateContent>
          <mc:Choice Requires="wps">
            <w:drawing>
              <wp:anchor distT="0" distB="0" distL="114300" distR="114300" simplePos="0" relativeHeight="251678720" behindDoc="0" locked="0" layoutInCell="1" allowOverlap="1" wp14:anchorId="4E1F737C" wp14:editId="279E2999">
                <wp:simplePos x="0" y="0"/>
                <wp:positionH relativeFrom="column">
                  <wp:posOffset>73660</wp:posOffset>
                </wp:positionH>
                <wp:positionV relativeFrom="paragraph">
                  <wp:posOffset>1644015</wp:posOffset>
                </wp:positionV>
                <wp:extent cx="1117600" cy="4064000"/>
                <wp:effectExtent l="0" t="0" r="25400" b="12700"/>
                <wp:wrapNone/>
                <wp:docPr id="12" name="正方形/長方形 12"/>
                <wp:cNvGraphicFramePr/>
                <a:graphic xmlns:a="http://schemas.openxmlformats.org/drawingml/2006/main">
                  <a:graphicData uri="http://schemas.microsoft.com/office/word/2010/wordprocessingShape">
                    <wps:wsp>
                      <wps:cNvSpPr/>
                      <wps:spPr>
                        <a:xfrm>
                          <a:off x="0" y="0"/>
                          <a:ext cx="1117600" cy="4064000"/>
                        </a:xfrm>
                        <a:prstGeom prst="rect">
                          <a:avLst/>
                        </a:prstGeom>
                        <a:solidFill>
                          <a:sysClr val="window" lastClr="FFFFFF"/>
                        </a:solidFill>
                        <a:ln w="15875" cap="flat" cmpd="sng" algn="ctr">
                          <a:solidFill>
                            <a:srgbClr val="FF0000"/>
                          </a:solidFill>
                          <a:prstDash val="solid"/>
                          <a:miter lim="800000"/>
                        </a:ln>
                        <a:effectLst/>
                      </wps:spPr>
                      <wps:txbx>
                        <w:txbxContent>
                          <w:p w:rsidR="006F44D2" w:rsidRDefault="006F44D2" w:rsidP="00D554F9">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6F44D2" w:rsidRPr="00E9286F" w:rsidRDefault="006F44D2" w:rsidP="00D554F9">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F737C" id="正方形/長方形 12" o:spid="_x0000_s1026" style="position:absolute;left:0;text-align:left;margin-left:5.8pt;margin-top:129.45pt;width:88pt;height:32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" fillcolor="window" strokecolor="red" strokeweight="1.25pt">
                <v:textbox style="layout-flow:vertical-ideographic">
                  <w:txbxContent>
                    <w:p w:rsidR="006F44D2" w:rsidRDefault="006F44D2" w:rsidP="00D554F9">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6F44D2" w:rsidRPr="00E9286F" w:rsidRDefault="006F44D2" w:rsidP="00D554F9">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v:textbox>
              </v:rect>
            </w:pict>
          </mc:Fallback>
        </mc:AlternateContent>
      </w:r>
      <w:r w:rsidR="000248BD">
        <w:rPr>
          <w:rFonts w:hint="eastAsia"/>
        </w:rPr>
        <w:t>もう一度読み直しながら、次の問いに答えましょう。</w:t>
      </w:r>
    </w:p>
    <w:p w:rsidR="009823DF" w:rsidRDefault="003570E3" w:rsidP="00406DDB">
      <w:pPr>
        <w:pStyle w:val="a7"/>
        <w:numPr>
          <w:ilvl w:val="0"/>
          <w:numId w:val="7"/>
        </w:numPr>
        <w:ind w:leftChars="0"/>
      </w:pPr>
      <w:r>
        <w:rPr>
          <w:noProof/>
        </w:rPr>
        <mc:AlternateContent>
          <mc:Choice Requires="wps">
            <w:drawing>
              <wp:anchor distT="0" distB="0" distL="114300" distR="114300" simplePos="0" relativeHeight="251679744" behindDoc="0" locked="0" layoutInCell="1" allowOverlap="1">
                <wp:simplePos x="0" y="0"/>
                <wp:positionH relativeFrom="column">
                  <wp:posOffset>-605790</wp:posOffset>
                </wp:positionH>
                <wp:positionV relativeFrom="paragraph">
                  <wp:posOffset>2914015</wp:posOffset>
                </wp:positionV>
                <wp:extent cx="692150" cy="3346450"/>
                <wp:effectExtent l="190500" t="0" r="12700" b="25400"/>
                <wp:wrapNone/>
                <wp:docPr id="1" name="吹き出し: 角を丸めた四角形 1"/>
                <wp:cNvGraphicFramePr/>
                <a:graphic xmlns:a="http://schemas.openxmlformats.org/drawingml/2006/main">
                  <a:graphicData uri="http://schemas.microsoft.com/office/word/2010/wordprocessingShape">
                    <wps:wsp>
                      <wps:cNvSpPr/>
                      <wps:spPr>
                        <a:xfrm>
                          <a:off x="0" y="0"/>
                          <a:ext cx="692150" cy="3346450"/>
                        </a:xfrm>
                        <a:prstGeom prst="wedgeRoundRectCallout">
                          <a:avLst>
                            <a:gd name="adj1" fmla="val -75942"/>
                            <a:gd name="adj2" fmla="val 6830"/>
                            <a:gd name="adj3" fmla="val 16667"/>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3570E3" w:rsidRPr="003570E3" w:rsidRDefault="003570E3" w:rsidP="003570E3">
                            <w:pPr>
                              <w:rPr>
                                <w:rFonts w:ascii="UD デジタル 教科書体 NP-B" w:eastAsia="UD デジタル 教科書体 NP-B" w:hint="eastAsia"/>
                                <w:color w:val="FF0000"/>
                                <w:sz w:val="18"/>
                              </w:rPr>
                            </w:pPr>
                            <w:r w:rsidRPr="003570E3">
                              <w:rPr>
                                <w:rFonts w:ascii="UD デジタル 教科書体 NP-B" w:eastAsia="UD デジタル 教科書体 NP-B" w:hint="eastAsia"/>
                                <w:color w:val="FF0000"/>
                                <w:sz w:val="18"/>
                              </w:rPr>
                              <w:t>「松井さんの気持ち」は、先生が考えた一例です。</w:t>
                            </w:r>
                          </w:p>
                          <w:p w:rsidR="003570E3" w:rsidRPr="003570E3" w:rsidRDefault="003570E3" w:rsidP="003570E3">
                            <w:pPr>
                              <w:rPr>
                                <w:rFonts w:ascii="UD デジタル 教科書体 NP-B" w:eastAsia="UD デジタル 教科書体 NP-B" w:hint="eastAsia"/>
                                <w:color w:val="FF0000"/>
                                <w:sz w:val="18"/>
                              </w:rPr>
                            </w:pPr>
                            <w:r w:rsidRPr="003570E3">
                              <w:rPr>
                                <w:rFonts w:ascii="UD デジタル 教科書体 NP-B" w:eastAsia="UD デジタル 教科書体 NP-B" w:hint="eastAsia"/>
                                <w:color w:val="FF0000"/>
                                <w:sz w:val="18"/>
                              </w:rPr>
                              <w:t>にたような内容や、物語に合った内容であればオーケーです！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7" type="#_x0000_t62" style="position:absolute;left:0;text-align:left;margin-left:-47.7pt;margin-top:229.45pt;width:54.5pt;height:26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" adj="-5603,12275" fillcolor="white [3201]" strokecolor="red" strokeweight="1pt">
                <v:textbox style="layout-flow:vertical-ideographic">
                  <w:txbxContent>
                    <w:p w:rsidR="003570E3" w:rsidRPr="003570E3" w:rsidRDefault="003570E3" w:rsidP="003570E3">
                      <w:pPr>
                        <w:rPr>
                          <w:rFonts w:ascii="UD デジタル 教科書体 NP-B" w:eastAsia="UD デジタル 教科書体 NP-B" w:hint="eastAsia"/>
                          <w:color w:val="FF0000"/>
                          <w:sz w:val="18"/>
                        </w:rPr>
                      </w:pPr>
                      <w:r w:rsidRPr="003570E3">
                        <w:rPr>
                          <w:rFonts w:ascii="UD デジタル 教科書体 NP-B" w:eastAsia="UD デジタル 教科書体 NP-B" w:hint="eastAsia"/>
                          <w:color w:val="FF0000"/>
                          <w:sz w:val="18"/>
                        </w:rPr>
                        <w:t>「松井さんの気持ち」は、先生が考えた一例です。</w:t>
                      </w:r>
                    </w:p>
                    <w:p w:rsidR="003570E3" w:rsidRPr="003570E3" w:rsidRDefault="003570E3" w:rsidP="003570E3">
                      <w:pPr>
                        <w:rPr>
                          <w:rFonts w:ascii="UD デジタル 教科書体 NP-B" w:eastAsia="UD デジタル 教科書体 NP-B" w:hint="eastAsia"/>
                          <w:color w:val="FF0000"/>
                          <w:sz w:val="18"/>
                        </w:rPr>
                      </w:pPr>
                      <w:r w:rsidRPr="003570E3">
                        <w:rPr>
                          <w:rFonts w:ascii="UD デジタル 教科書体 NP-B" w:eastAsia="UD デジタル 教科書体 NP-B" w:hint="eastAsia"/>
                          <w:color w:val="FF0000"/>
                          <w:sz w:val="18"/>
                        </w:rPr>
                        <w:t>にたような内容や、物語に合った内容であればオーケーです！</w:t>
                      </w:r>
                    </w:p>
                  </w:txbxContent>
                </v:textbox>
              </v:shape>
            </w:pict>
          </mc:Fallback>
        </mc:AlternateContent>
      </w:r>
      <w:r w:rsidR="000248BD">
        <w:rPr>
          <w:rFonts w:hint="eastAsia"/>
        </w:rPr>
        <w:t>松井さんが出会った人や、もの・ことを場面ごとに</w:t>
      </w:r>
      <w:r w:rsidR="00406DDB">
        <w:rPr>
          <w:rFonts w:hint="eastAsia"/>
        </w:rPr>
        <w:t>整理し、その</w:t>
      </w:r>
      <w:r w:rsidR="000248BD">
        <w:rPr>
          <w:rFonts w:hint="eastAsia"/>
        </w:rPr>
        <w:t>時の松井さんの気持ちを表にまとめましょう。</w:t>
      </w:r>
    </w:p>
    <w:p w:rsidR="00936C4E" w:rsidRDefault="00936C4E" w:rsidP="00936C4E"/>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406DDB" w:rsidRDefault="00406DDB" w:rsidP="00406DDB"/>
    <w:p w:rsidR="00F27A00" w:rsidRDefault="00F27A00" w:rsidP="00406DDB"/>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406DDB" w:rsidRDefault="00406DDB" w:rsidP="00653E15">
      <w:pPr>
        <w:ind w:firstLineChars="100" w:firstLine="210"/>
      </w:pPr>
    </w:p>
    <w:p w:rsidR="00936C4E" w:rsidRPr="00493A87" w:rsidRDefault="00936C4E" w:rsidP="00936C4E">
      <w:pPr>
        <w:ind w:left="105"/>
      </w:pPr>
    </w:p>
    <w:p w:rsidR="00653E15" w:rsidRDefault="00406DDB" w:rsidP="00653E15">
      <w:r>
        <w:rPr>
          <w:noProof/>
        </w:rPr>
        <mc:AlternateContent>
          <mc:Choice Requires="wps">
            <w:drawing>
              <wp:anchor distT="0" distB="0" distL="114300" distR="114300" simplePos="0" relativeHeight="251676672" behindDoc="0" locked="0" layoutInCell="1" allowOverlap="1">
                <wp:simplePos x="0" y="0"/>
                <wp:positionH relativeFrom="column">
                  <wp:posOffset>403860</wp:posOffset>
                </wp:positionH>
                <wp:positionV relativeFrom="margin">
                  <wp:posOffset>-635</wp:posOffset>
                </wp:positionV>
                <wp:extent cx="6134100" cy="63373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6134100" cy="63373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tbl>
                            <w:tblPr>
                              <w:tblStyle w:val="a8"/>
                              <w:tblW w:w="9214" w:type="dxa"/>
                              <w:tblInd w:w="-5" w:type="dxa"/>
                              <w:tblLook w:val="04A0" w:firstRow="1" w:lastRow="0" w:firstColumn="1" w:lastColumn="0" w:noHBand="0" w:noVBand="1"/>
                            </w:tblPr>
                            <w:tblGrid>
                              <w:gridCol w:w="2382"/>
                              <w:gridCol w:w="2022"/>
                              <w:gridCol w:w="2542"/>
                              <w:gridCol w:w="1686"/>
                              <w:gridCol w:w="582"/>
                            </w:tblGrid>
                            <w:tr w:rsidR="006F44D2" w:rsidTr="00493A87">
                              <w:trPr>
                                <w:cantSplit/>
                                <w:trHeight w:val="770"/>
                              </w:trPr>
                              <w:tc>
                                <w:tcPr>
                                  <w:tcW w:w="23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四</w:t>
                                  </w:r>
                                </w:p>
                                <w:p w:rsidR="006F44D2" w:rsidRDefault="006F44D2" w:rsidP="00406DDB">
                                  <w:pPr>
                                    <w:ind w:left="113" w:right="113"/>
                                    <w:jc w:val="center"/>
                                  </w:pPr>
                                </w:p>
                                <w:p w:rsidR="006F44D2" w:rsidRDefault="006F44D2" w:rsidP="00406DDB">
                                  <w:pPr>
                                    <w:ind w:left="113" w:right="113"/>
                                    <w:jc w:val="center"/>
                                  </w:pPr>
                                  <w:r>
                                    <w:rPr>
                                      <w:rFonts w:hint="eastAsia"/>
                                      <w:sz w:val="14"/>
                                    </w:rPr>
                                    <w:t>㉑</w:t>
                                  </w:r>
                                  <w:r w:rsidRPr="004B09EC">
                                    <w:rPr>
                                      <w:rFonts w:hint="eastAsia"/>
                                      <w:sz w:val="14"/>
                                    </w:rPr>
                                    <w:t>ページ</w:t>
                                  </w:r>
                                  <w:r>
                                    <w:rPr>
                                      <w:rFonts w:hint="eastAsia"/>
                                      <w:sz w:val="14"/>
                                    </w:rPr>
                                    <w:t>２行目～</w:t>
                                  </w:r>
                                </w:p>
                              </w:tc>
                              <w:tc>
                                <w:tcPr>
                                  <w:tcW w:w="202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三</w:t>
                                  </w:r>
                                </w:p>
                                <w:p w:rsidR="006F44D2" w:rsidRDefault="006F44D2" w:rsidP="00406DDB">
                                  <w:pPr>
                                    <w:ind w:left="113" w:right="113"/>
                                    <w:jc w:val="center"/>
                                  </w:pPr>
                                </w:p>
                                <w:p w:rsidR="006F44D2" w:rsidRDefault="006F44D2" w:rsidP="00406DDB">
                                  <w:pPr>
                                    <w:ind w:left="113" w:right="113"/>
                                    <w:jc w:val="center"/>
                                  </w:pPr>
                                  <w:r>
                                    <w:rPr>
                                      <w:rFonts w:hint="eastAsia"/>
                                      <w:sz w:val="14"/>
                                    </w:rPr>
                                    <w:t>⒚</w:t>
                                  </w:r>
                                  <w:r w:rsidRPr="004B09EC">
                                    <w:rPr>
                                      <w:rFonts w:hint="eastAsia"/>
                                      <w:sz w:val="14"/>
                                    </w:rPr>
                                    <w:t>ページ</w:t>
                                  </w:r>
                                  <w:r>
                                    <w:rPr>
                                      <w:rFonts w:hint="eastAsia"/>
                                      <w:sz w:val="14"/>
                                    </w:rPr>
                                    <w:t>３行目～</w:t>
                                  </w:r>
                                </w:p>
                              </w:tc>
                              <w:tc>
                                <w:tcPr>
                                  <w:tcW w:w="254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二</w:t>
                                  </w:r>
                                </w:p>
                                <w:p w:rsidR="006F44D2" w:rsidRDefault="006F44D2" w:rsidP="00406DDB">
                                  <w:pPr>
                                    <w:ind w:left="113" w:right="113"/>
                                    <w:jc w:val="center"/>
                                  </w:pPr>
                                </w:p>
                                <w:p w:rsidR="006F44D2" w:rsidRDefault="006F44D2" w:rsidP="00406DDB">
                                  <w:pPr>
                                    <w:ind w:left="113" w:right="113"/>
                                    <w:jc w:val="center"/>
                                  </w:pPr>
                                  <w:r>
                                    <w:rPr>
                                      <w:rFonts w:hint="eastAsia"/>
                                      <w:sz w:val="14"/>
                                    </w:rPr>
                                    <w:t>⒗</w:t>
                                  </w:r>
                                  <w:r w:rsidRPr="004B09EC">
                                    <w:rPr>
                                      <w:rFonts w:hint="eastAsia"/>
                                      <w:sz w:val="14"/>
                                    </w:rPr>
                                    <w:t>ページ</w:t>
                                  </w:r>
                                  <w:r>
                                    <w:rPr>
                                      <w:rFonts w:hint="eastAsia"/>
                                      <w:sz w:val="14"/>
                                    </w:rPr>
                                    <w:t>５行目～</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一</w:t>
                                  </w:r>
                                </w:p>
                                <w:p w:rsidR="006F44D2" w:rsidRDefault="006F44D2" w:rsidP="00406DDB">
                                  <w:pPr>
                                    <w:ind w:left="113" w:right="113"/>
                                    <w:jc w:val="center"/>
                                  </w:pPr>
                                </w:p>
                                <w:p w:rsidR="006F44D2" w:rsidRDefault="006F44D2" w:rsidP="00406DDB">
                                  <w:pPr>
                                    <w:ind w:left="113" w:right="113"/>
                                    <w:jc w:val="center"/>
                                  </w:pPr>
                                  <w:r w:rsidRPr="004B09EC">
                                    <w:rPr>
                                      <w:rFonts w:hint="eastAsia"/>
                                      <w:sz w:val="14"/>
                                    </w:rPr>
                                    <w:t>⒕ページ</w:t>
                                  </w:r>
                                  <w:r>
                                    <w:rPr>
                                      <w:rFonts w:hint="eastAsia"/>
                                      <w:sz w:val="14"/>
                                    </w:rPr>
                                    <w:t>１行目～</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場面</w:t>
                                  </w:r>
                                </w:p>
                              </w:tc>
                            </w:tr>
                            <w:tr w:rsidR="006F44D2" w:rsidTr="00493A87">
                              <w:trPr>
                                <w:cantSplit/>
                                <w:trHeight w:val="3601"/>
                              </w:trPr>
                              <w:tc>
                                <w:tcPr>
                                  <w:tcW w:w="238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・いなくなった女の子</w:t>
                                  </w:r>
                                </w:p>
                                <w:p w:rsidR="006F44D2" w:rsidRDefault="006F44D2" w:rsidP="00DF711C">
                                  <w:pPr>
                                    <w:ind w:left="113" w:right="113"/>
                                  </w:pPr>
                                </w:p>
                                <w:p w:rsidR="006F44D2" w:rsidRDefault="006F44D2" w:rsidP="00577CB9">
                                  <w:pPr>
                                    <w:ind w:left="113" w:right="113"/>
                                  </w:pPr>
                                  <w:r>
                                    <w:rPr>
                                      <w:rFonts w:hint="eastAsia"/>
                                    </w:rPr>
                                    <w:t xml:space="preserve">・たくさんの（　　</w:t>
                                  </w:r>
                                  <w:r w:rsidRPr="006B6782">
                                    <w:rPr>
                                      <w:rFonts w:ascii="UD デジタル 教科書体 NP-B" w:eastAsia="UD デジタル 教科書体 NP-B" w:hint="eastAsia"/>
                                      <w:color w:val="FF0000"/>
                                    </w:rPr>
                                    <w:t>白いちょう</w:t>
                                  </w:r>
                                  <w:r>
                                    <w:rPr>
                                      <w:rFonts w:hint="eastAsia"/>
                                    </w:rPr>
                                    <w:t xml:space="preserve">　）</w:t>
                                  </w:r>
                                </w:p>
                              </w:tc>
                              <w:tc>
                                <w:tcPr>
                                  <w:tcW w:w="202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・おかっぱのかわいい女の子</w:t>
                                  </w:r>
                                </w:p>
                                <w:p w:rsidR="006F44D2" w:rsidRDefault="006F44D2" w:rsidP="00406DDB">
                                  <w:pPr>
                                    <w:ind w:left="113" w:right="113"/>
                                    <w:jc w:val="center"/>
                                  </w:pPr>
                                </w:p>
                                <w:p w:rsidR="006F44D2" w:rsidRDefault="006F44D2" w:rsidP="00DF711C">
                                  <w:pPr>
                                    <w:ind w:left="113" w:right="113"/>
                                  </w:pPr>
                                  <w:r>
                                    <w:rPr>
                                      <w:rFonts w:hint="eastAsia"/>
                                    </w:rPr>
                                    <w:t>・男の子と、男の子のお母さん</w:t>
                                  </w:r>
                                </w:p>
                                <w:p w:rsidR="006F44D2" w:rsidRDefault="006F44D2" w:rsidP="00406DDB">
                                  <w:pPr>
                                    <w:ind w:left="113" w:right="113"/>
                                    <w:jc w:val="center"/>
                                  </w:pPr>
                                </w:p>
                                <w:p w:rsidR="006F44D2" w:rsidRDefault="006F44D2" w:rsidP="00406DDB">
                                  <w:pPr>
                                    <w:ind w:left="113" w:right="113"/>
                                    <w:jc w:val="center"/>
                                  </w:pPr>
                                </w:p>
                              </w:tc>
                              <w:tc>
                                <w:tcPr>
                                  <w:tcW w:w="254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 xml:space="preserve">・車道のそばに落ちていた（　</w:t>
                                  </w:r>
                                  <w:r w:rsidRPr="006B6782">
                                    <w:rPr>
                                      <w:rFonts w:ascii="UD デジタル 教科書体 NP-B" w:eastAsia="UD デジタル 教科書体 NP-B" w:hint="eastAsia"/>
                                      <w:color w:val="FF0000"/>
                                      <w:sz w:val="22"/>
                                    </w:rPr>
                                    <w:t>ぼうし</w:t>
                                  </w:r>
                                  <w:r>
                                    <w:rPr>
                                      <w:rFonts w:hint="eastAsia"/>
                                    </w:rPr>
                                    <w:t>）</w:t>
                                  </w:r>
                                </w:p>
                                <w:p w:rsidR="006F44D2" w:rsidRDefault="006F44D2" w:rsidP="00406DDB">
                                  <w:pPr>
                                    <w:ind w:left="113" w:right="113"/>
                                    <w:jc w:val="center"/>
                                  </w:pPr>
                                </w:p>
                                <w:p w:rsidR="006F44D2" w:rsidRPr="006B6782" w:rsidRDefault="006F44D2" w:rsidP="004B09EC">
                                  <w:pPr>
                                    <w:ind w:left="113" w:right="113"/>
                                    <w:rPr>
                                      <w:sz w:val="20"/>
                                    </w:rPr>
                                  </w:pPr>
                                  <w:r>
                                    <w:rPr>
                                      <w:rFonts w:hint="eastAsia"/>
                                    </w:rPr>
                                    <w:t>・</w:t>
                                  </w:r>
                                  <w:r w:rsidRPr="006B6782">
                                    <w:rPr>
                                      <w:rFonts w:hint="eastAsia"/>
                                      <w:sz w:val="18"/>
                                    </w:rPr>
                                    <w:t>ぼうしから出てきた</w:t>
                                  </w:r>
                                  <w:r>
                                    <w:rPr>
                                      <w:rFonts w:hint="eastAsia"/>
                                      <w:sz w:val="20"/>
                                    </w:rPr>
                                    <w:t>(</w:t>
                                  </w:r>
                                  <w:r w:rsidRPr="006B6782">
                                    <w:rPr>
                                      <w:rFonts w:ascii="UD デジタル 教科書体 NP-B" w:eastAsia="UD デジタル 教科書体 NP-B" w:hint="eastAsia"/>
                                      <w:color w:val="FF0000"/>
                                      <w:sz w:val="20"/>
                                    </w:rPr>
                                    <w:t>もんしろちょう</w:t>
                                  </w:r>
                                  <w:r w:rsidRPr="006B6782">
                                    <w:rPr>
                                      <w:rFonts w:ascii="ＭＳ 明朝" w:eastAsia="ＭＳ 明朝" w:hAnsi="ＭＳ 明朝" w:hint="eastAsia"/>
                                      <w:sz w:val="20"/>
                                    </w:rPr>
                                    <w:t>)</w:t>
                                  </w:r>
                                </w:p>
                                <w:p w:rsidR="006F44D2" w:rsidRPr="00577CB9" w:rsidRDefault="006F44D2" w:rsidP="006F44D2">
                                  <w:pPr>
                                    <w:ind w:left="113" w:right="113"/>
                                    <w:rPr>
                                      <w:rFonts w:hint="eastAsia"/>
                                    </w:rPr>
                                  </w:pPr>
                                </w:p>
                                <w:p w:rsidR="006F44D2" w:rsidRDefault="006F44D2" w:rsidP="006F44D2">
                                  <w:pPr>
                                    <w:ind w:left="113" w:right="113"/>
                                    <w:rPr>
                                      <w:rFonts w:hint="eastAsia"/>
                                    </w:rPr>
                                  </w:pPr>
                                  <w:r>
                                    <w:rPr>
                                      <w:rFonts w:hint="eastAsia"/>
                                    </w:rPr>
                                    <w:t>・おまわりさん</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577CB9">
                                  <w:pPr>
                                    <w:ind w:left="113" w:right="113"/>
                                  </w:pPr>
                                  <w:r>
                                    <w:rPr>
                                      <w:rFonts w:hint="eastAsia"/>
                                    </w:rPr>
                                    <w:t xml:space="preserve">・タクシーのお客の（　</w:t>
                                  </w:r>
                                  <w:r w:rsidRPr="006B6782">
                                    <w:rPr>
                                      <w:rFonts w:ascii="UD デジタル 教科書体 NP-B" w:eastAsia="UD デジタル 教科書体 NP-B" w:hint="eastAsia"/>
                                      <w:color w:val="FF0000"/>
                                      <w:sz w:val="22"/>
                                    </w:rPr>
                                    <w:t xml:space="preserve">　しんし　</w:t>
                                  </w:r>
                                  <w:r>
                                    <w:rPr>
                                      <w:rFonts w:hint="eastAsia"/>
                                    </w:rPr>
                                    <w:t xml:space="preserve">　）</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松井さんが出会った人や、もの・こと</w:t>
                                  </w:r>
                                </w:p>
                              </w:tc>
                            </w:tr>
                            <w:tr w:rsidR="006F44D2" w:rsidTr="00493A87">
                              <w:trPr>
                                <w:cantSplit/>
                                <w:trHeight w:val="4492"/>
                              </w:trPr>
                              <w:tc>
                                <w:tcPr>
                                  <w:tcW w:w="2382" w:type="dxa"/>
                                  <w:tcBorders>
                                    <w:top w:val="single" w:sz="8" w:space="0" w:color="auto"/>
                                    <w:left w:val="single" w:sz="8" w:space="0" w:color="auto"/>
                                    <w:bottom w:val="single" w:sz="8" w:space="0" w:color="auto"/>
                                    <w:right w:val="single" w:sz="8" w:space="0" w:color="auto"/>
                                  </w:tcBorders>
                                  <w:textDirection w:val="tbRlV"/>
                                </w:tcPr>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（例）おかしいな、さっきまで乗っていたの</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に、とふしぎがっている。</w:t>
                                  </w:r>
                                </w:p>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（例）女の子はいったいどこへ？それにして</w:t>
                                  </w:r>
                                </w:p>
                                <w:p w:rsidR="006F44D2" w:rsidRPr="003570E3" w:rsidRDefault="006F44D2" w:rsidP="003570E3">
                                  <w:pPr>
                                    <w:ind w:left="113" w:right="113" w:firstLineChars="350" w:firstLine="735"/>
                                    <w:rPr>
                                      <w:rFonts w:ascii="UD デジタル 教科書体 NP-B" w:eastAsia="UD デジタル 教科書体 NP-B"/>
                                      <w:color w:val="FF0000"/>
                                    </w:rPr>
                                  </w:pPr>
                                  <w:r w:rsidRPr="003570E3">
                                    <w:rPr>
                                      <w:rFonts w:ascii="UD デジタル 教科書体 NP-B" w:eastAsia="UD デジタル 教科書体 NP-B" w:hint="eastAsia"/>
                                      <w:color w:val="FF0000"/>
                                    </w:rPr>
                                    <w:t>も、なんてたくさんのちょうなんだ。</w:t>
                                  </w:r>
                                </w:p>
                              </w:tc>
                              <w:tc>
                                <w:tcPr>
                                  <w:tcW w:w="2022" w:type="dxa"/>
                                  <w:tcBorders>
                                    <w:top w:val="single" w:sz="8" w:space="0" w:color="auto"/>
                                    <w:left w:val="single" w:sz="8" w:space="0" w:color="auto"/>
                                    <w:bottom w:val="single" w:sz="8" w:space="0" w:color="auto"/>
                                    <w:right w:val="single" w:sz="8" w:space="0" w:color="auto"/>
                                  </w:tcBorders>
                                  <w:textDirection w:val="tbRlV"/>
                                </w:tcPr>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（例）いつの間に乗ったのだろう、と少しお</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どろいている。</w:t>
                                  </w:r>
                                </w:p>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w:t>
                                  </w:r>
                                  <w:r w:rsidR="003570E3">
                                    <w:rPr>
                                      <w:rFonts w:ascii="UD デジタル 教科書体 NP-B" w:eastAsia="UD デジタル 教科書体 NP-B" w:hint="eastAsia"/>
                                      <w:color w:val="FF0000"/>
                                    </w:rPr>
                                    <w:t>あのぼうしの持ち主か。</w:t>
                                  </w:r>
                                  <w:r w:rsidRPr="003570E3">
                                    <w:rPr>
                                      <w:rFonts w:ascii="UD デジタル 教科書体 NP-B" w:eastAsia="UD デジタル 教科書体 NP-B" w:hint="eastAsia"/>
                                      <w:color w:val="FF0000"/>
                                    </w:rPr>
                                    <w:t>ちょうをにが</w:t>
                                  </w:r>
                                </w:p>
                                <w:p w:rsidR="003570E3" w:rsidRDefault="006F44D2" w:rsidP="003570E3">
                                  <w:pPr>
                                    <w:ind w:left="113" w:right="113" w:firstLineChars="350" w:firstLine="735"/>
                                    <w:rPr>
                                      <w:rFonts w:ascii="UD デジタル 教科書体 NP-B" w:eastAsia="UD デジタル 教科書体 NP-B"/>
                                      <w:color w:val="FF0000"/>
                                    </w:rPr>
                                  </w:pPr>
                                  <w:r w:rsidRPr="003570E3">
                                    <w:rPr>
                                      <w:rFonts w:ascii="UD デジタル 教科書体 NP-B" w:eastAsia="UD デジタル 教科書体 NP-B" w:hint="eastAsia"/>
                                      <w:color w:val="FF0000"/>
                                    </w:rPr>
                                    <w:t>してしまって</w:t>
                                  </w:r>
                                  <w:r w:rsidR="003570E3">
                                    <w:rPr>
                                      <w:rFonts w:ascii="UD デジタル 教科書体 NP-B" w:eastAsia="UD デジタル 教科書体 NP-B" w:hint="eastAsia"/>
                                      <w:color w:val="FF0000"/>
                                    </w:rPr>
                                    <w:t>ごめんよ。</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p>
                              </w:tc>
                              <w:tc>
                                <w:tcPr>
                                  <w:tcW w:w="2542" w:type="dxa"/>
                                  <w:tcBorders>
                                    <w:top w:val="single" w:sz="8" w:space="0" w:color="auto"/>
                                    <w:left w:val="single" w:sz="8" w:space="0" w:color="auto"/>
                                    <w:bottom w:val="single" w:sz="8" w:space="0" w:color="auto"/>
                                    <w:right w:val="single" w:sz="8" w:space="0" w:color="auto"/>
                                  </w:tcBorders>
                                  <w:textDirection w:val="tbRlV"/>
                                </w:tcPr>
                                <w:p w:rsidR="003570E3" w:rsidRDefault="006F44D2" w:rsidP="004B09EC">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w:t>
                                  </w:r>
                                  <w:r w:rsidR="003570E3">
                                    <w:rPr>
                                      <w:rFonts w:ascii="UD デジタル 教科書体 NP-B" w:eastAsia="UD デジタル 教科書体 NP-B" w:hint="eastAsia"/>
                                      <w:color w:val="FF0000"/>
                                    </w:rPr>
                                    <w:t>ぼうしが</w:t>
                                  </w:r>
                                  <w:r w:rsidRPr="003570E3">
                                    <w:rPr>
                                      <w:rFonts w:ascii="UD デジタル 教科書体 NP-B" w:eastAsia="UD デジタル 教科書体 NP-B" w:hint="eastAsia"/>
                                      <w:color w:val="FF0000"/>
                                    </w:rPr>
                                    <w:t>車にひかれてしまわないか、</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心配している。</w:t>
                                  </w:r>
                                </w:p>
                                <w:p w:rsidR="003570E3" w:rsidRDefault="006F44D2" w:rsidP="004B09EC">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（例）ちょうをにがしてしまったので、あわ</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てている。</w:t>
                                  </w:r>
                                </w:p>
                                <w:p w:rsidR="006F44D2" w:rsidRDefault="006F44D2" w:rsidP="006F44D2">
                                  <w:pPr>
                                    <w:ind w:left="113" w:right="113"/>
                                    <w:rPr>
                                      <w:rFonts w:hint="eastAsia"/>
                                    </w:rPr>
                                  </w:pPr>
                                  <w:r>
                                    <w:rPr>
                                      <w:rFonts w:hint="eastAsia"/>
                                    </w:rPr>
                                    <w:t>・</w:t>
                                  </w:r>
                                  <w:r w:rsidRPr="003570E3">
                                    <w:rPr>
                                      <w:rFonts w:ascii="UD デジタル 教科書体 NP-B" w:eastAsia="UD デジタル 教科書体 NP-B" w:hint="eastAsia"/>
                                      <w:color w:val="FF0000"/>
                                    </w:rPr>
                                    <w:t>（例）少しドキドキしている。</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4B09EC">
                                  <w:pPr>
                                    <w:ind w:left="113" w:right="113"/>
                                  </w:pPr>
                                  <w:r>
                                    <w:rPr>
                                      <w:rFonts w:hint="eastAsia"/>
                                    </w:rPr>
                                    <w:t>・夏みかんのことを聞かれたので、うれしくてし</w:t>
                                  </w:r>
                                </w:p>
                                <w:p w:rsidR="006F44D2" w:rsidRDefault="006F44D2" w:rsidP="00936C4E">
                                  <w:pPr>
                                    <w:ind w:left="113" w:right="113" w:firstLineChars="50" w:firstLine="105"/>
                                  </w:pPr>
                                  <w:r>
                                    <w:rPr>
                                      <w:rFonts w:hint="eastAsia"/>
                                    </w:rPr>
                                    <w:t>かたがない。</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その時の松井さんの気持ち</w:t>
                                  </w:r>
                                </w:p>
                              </w:tc>
                            </w:tr>
                          </w:tbl>
                          <w:p w:rsidR="006F44D2" w:rsidRDefault="006F44D2" w:rsidP="00406D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8" style="position:absolute;left:0;text-align:left;margin-left:31.8pt;margin-top:-.05pt;width:483pt;height:49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" filled="f" stroked="f" strokeweight="1pt">
                <v:textbox>
                  <w:txbxContent>
                    <w:tbl>
                      <w:tblPr>
                        <w:tblStyle w:val="a8"/>
                        <w:tblW w:w="9214" w:type="dxa"/>
                        <w:tblInd w:w="-5" w:type="dxa"/>
                        <w:tblLook w:val="04A0" w:firstRow="1" w:lastRow="0" w:firstColumn="1" w:lastColumn="0" w:noHBand="0" w:noVBand="1"/>
                      </w:tblPr>
                      <w:tblGrid>
                        <w:gridCol w:w="2382"/>
                        <w:gridCol w:w="2022"/>
                        <w:gridCol w:w="2542"/>
                        <w:gridCol w:w="1686"/>
                        <w:gridCol w:w="582"/>
                      </w:tblGrid>
                      <w:tr w:rsidR="006F44D2" w:rsidTr="00493A87">
                        <w:trPr>
                          <w:cantSplit/>
                          <w:trHeight w:val="770"/>
                        </w:trPr>
                        <w:tc>
                          <w:tcPr>
                            <w:tcW w:w="23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四</w:t>
                            </w:r>
                          </w:p>
                          <w:p w:rsidR="006F44D2" w:rsidRDefault="006F44D2" w:rsidP="00406DDB">
                            <w:pPr>
                              <w:ind w:left="113" w:right="113"/>
                              <w:jc w:val="center"/>
                            </w:pPr>
                          </w:p>
                          <w:p w:rsidR="006F44D2" w:rsidRDefault="006F44D2" w:rsidP="00406DDB">
                            <w:pPr>
                              <w:ind w:left="113" w:right="113"/>
                              <w:jc w:val="center"/>
                            </w:pPr>
                            <w:r>
                              <w:rPr>
                                <w:rFonts w:hint="eastAsia"/>
                                <w:sz w:val="14"/>
                              </w:rPr>
                              <w:t>㉑</w:t>
                            </w:r>
                            <w:r w:rsidRPr="004B09EC">
                              <w:rPr>
                                <w:rFonts w:hint="eastAsia"/>
                                <w:sz w:val="14"/>
                              </w:rPr>
                              <w:t>ページ</w:t>
                            </w:r>
                            <w:r>
                              <w:rPr>
                                <w:rFonts w:hint="eastAsia"/>
                                <w:sz w:val="14"/>
                              </w:rPr>
                              <w:t>２行目～</w:t>
                            </w:r>
                          </w:p>
                        </w:tc>
                        <w:tc>
                          <w:tcPr>
                            <w:tcW w:w="202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三</w:t>
                            </w:r>
                          </w:p>
                          <w:p w:rsidR="006F44D2" w:rsidRDefault="006F44D2" w:rsidP="00406DDB">
                            <w:pPr>
                              <w:ind w:left="113" w:right="113"/>
                              <w:jc w:val="center"/>
                            </w:pPr>
                          </w:p>
                          <w:p w:rsidR="006F44D2" w:rsidRDefault="006F44D2" w:rsidP="00406DDB">
                            <w:pPr>
                              <w:ind w:left="113" w:right="113"/>
                              <w:jc w:val="center"/>
                            </w:pPr>
                            <w:r>
                              <w:rPr>
                                <w:rFonts w:hint="eastAsia"/>
                                <w:sz w:val="14"/>
                              </w:rPr>
                              <w:t>⒚</w:t>
                            </w:r>
                            <w:r w:rsidRPr="004B09EC">
                              <w:rPr>
                                <w:rFonts w:hint="eastAsia"/>
                                <w:sz w:val="14"/>
                              </w:rPr>
                              <w:t>ページ</w:t>
                            </w:r>
                            <w:r>
                              <w:rPr>
                                <w:rFonts w:hint="eastAsia"/>
                                <w:sz w:val="14"/>
                              </w:rPr>
                              <w:t>３行目～</w:t>
                            </w:r>
                          </w:p>
                        </w:tc>
                        <w:tc>
                          <w:tcPr>
                            <w:tcW w:w="254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二</w:t>
                            </w:r>
                          </w:p>
                          <w:p w:rsidR="006F44D2" w:rsidRDefault="006F44D2" w:rsidP="00406DDB">
                            <w:pPr>
                              <w:ind w:left="113" w:right="113"/>
                              <w:jc w:val="center"/>
                            </w:pPr>
                          </w:p>
                          <w:p w:rsidR="006F44D2" w:rsidRDefault="006F44D2" w:rsidP="00406DDB">
                            <w:pPr>
                              <w:ind w:left="113" w:right="113"/>
                              <w:jc w:val="center"/>
                            </w:pPr>
                            <w:r>
                              <w:rPr>
                                <w:rFonts w:hint="eastAsia"/>
                                <w:sz w:val="14"/>
                              </w:rPr>
                              <w:t>⒗</w:t>
                            </w:r>
                            <w:r w:rsidRPr="004B09EC">
                              <w:rPr>
                                <w:rFonts w:hint="eastAsia"/>
                                <w:sz w:val="14"/>
                              </w:rPr>
                              <w:t>ページ</w:t>
                            </w:r>
                            <w:r>
                              <w:rPr>
                                <w:rFonts w:hint="eastAsia"/>
                                <w:sz w:val="14"/>
                              </w:rPr>
                              <w:t>５行目～</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一</w:t>
                            </w:r>
                          </w:p>
                          <w:p w:rsidR="006F44D2" w:rsidRDefault="006F44D2" w:rsidP="00406DDB">
                            <w:pPr>
                              <w:ind w:left="113" w:right="113"/>
                              <w:jc w:val="center"/>
                            </w:pPr>
                          </w:p>
                          <w:p w:rsidR="006F44D2" w:rsidRDefault="006F44D2" w:rsidP="00406DDB">
                            <w:pPr>
                              <w:ind w:left="113" w:right="113"/>
                              <w:jc w:val="center"/>
                            </w:pPr>
                            <w:r w:rsidRPr="004B09EC">
                              <w:rPr>
                                <w:rFonts w:hint="eastAsia"/>
                                <w:sz w:val="14"/>
                              </w:rPr>
                              <w:t>⒕ページ</w:t>
                            </w:r>
                            <w:r>
                              <w:rPr>
                                <w:rFonts w:hint="eastAsia"/>
                                <w:sz w:val="14"/>
                              </w:rPr>
                              <w:t>１行目～</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場面</w:t>
                            </w:r>
                          </w:p>
                        </w:tc>
                      </w:tr>
                      <w:tr w:rsidR="006F44D2" w:rsidTr="00493A87">
                        <w:trPr>
                          <w:cantSplit/>
                          <w:trHeight w:val="3601"/>
                        </w:trPr>
                        <w:tc>
                          <w:tcPr>
                            <w:tcW w:w="238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・いなくなった女の子</w:t>
                            </w:r>
                          </w:p>
                          <w:p w:rsidR="006F44D2" w:rsidRDefault="006F44D2" w:rsidP="00DF711C">
                            <w:pPr>
                              <w:ind w:left="113" w:right="113"/>
                            </w:pPr>
                          </w:p>
                          <w:p w:rsidR="006F44D2" w:rsidRDefault="006F44D2" w:rsidP="00577CB9">
                            <w:pPr>
                              <w:ind w:left="113" w:right="113"/>
                            </w:pPr>
                            <w:r>
                              <w:rPr>
                                <w:rFonts w:hint="eastAsia"/>
                              </w:rPr>
                              <w:t xml:space="preserve">・たくさんの（　　</w:t>
                            </w:r>
                            <w:r w:rsidRPr="006B6782">
                              <w:rPr>
                                <w:rFonts w:ascii="UD デジタル 教科書体 NP-B" w:eastAsia="UD デジタル 教科書体 NP-B" w:hint="eastAsia"/>
                                <w:color w:val="FF0000"/>
                              </w:rPr>
                              <w:t>白いちょう</w:t>
                            </w:r>
                            <w:r>
                              <w:rPr>
                                <w:rFonts w:hint="eastAsia"/>
                              </w:rPr>
                              <w:t xml:space="preserve">　）</w:t>
                            </w:r>
                          </w:p>
                        </w:tc>
                        <w:tc>
                          <w:tcPr>
                            <w:tcW w:w="202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・おかっぱのかわいい女の子</w:t>
                            </w:r>
                          </w:p>
                          <w:p w:rsidR="006F44D2" w:rsidRDefault="006F44D2" w:rsidP="00406DDB">
                            <w:pPr>
                              <w:ind w:left="113" w:right="113"/>
                              <w:jc w:val="center"/>
                            </w:pPr>
                          </w:p>
                          <w:p w:rsidR="006F44D2" w:rsidRDefault="006F44D2" w:rsidP="00DF711C">
                            <w:pPr>
                              <w:ind w:left="113" w:right="113"/>
                            </w:pPr>
                            <w:r>
                              <w:rPr>
                                <w:rFonts w:hint="eastAsia"/>
                              </w:rPr>
                              <w:t>・男の子と、男の子のお母さん</w:t>
                            </w:r>
                          </w:p>
                          <w:p w:rsidR="006F44D2" w:rsidRDefault="006F44D2" w:rsidP="00406DDB">
                            <w:pPr>
                              <w:ind w:left="113" w:right="113"/>
                              <w:jc w:val="center"/>
                            </w:pPr>
                          </w:p>
                          <w:p w:rsidR="006F44D2" w:rsidRDefault="006F44D2" w:rsidP="00406DDB">
                            <w:pPr>
                              <w:ind w:left="113" w:right="113"/>
                              <w:jc w:val="center"/>
                            </w:pPr>
                          </w:p>
                        </w:tc>
                        <w:tc>
                          <w:tcPr>
                            <w:tcW w:w="2542" w:type="dxa"/>
                            <w:tcBorders>
                              <w:top w:val="single" w:sz="8" w:space="0" w:color="auto"/>
                              <w:left w:val="single" w:sz="8" w:space="0" w:color="auto"/>
                              <w:bottom w:val="single" w:sz="8" w:space="0" w:color="auto"/>
                              <w:right w:val="single" w:sz="8" w:space="0" w:color="auto"/>
                            </w:tcBorders>
                            <w:textDirection w:val="tbRlV"/>
                          </w:tcPr>
                          <w:p w:rsidR="006F44D2" w:rsidRDefault="006F44D2" w:rsidP="00DF711C">
                            <w:pPr>
                              <w:ind w:left="113" w:right="113"/>
                            </w:pPr>
                            <w:r>
                              <w:rPr>
                                <w:rFonts w:hint="eastAsia"/>
                              </w:rPr>
                              <w:t xml:space="preserve">・車道のそばに落ちていた（　</w:t>
                            </w:r>
                            <w:r w:rsidRPr="006B6782">
                              <w:rPr>
                                <w:rFonts w:ascii="UD デジタル 教科書体 NP-B" w:eastAsia="UD デジタル 教科書体 NP-B" w:hint="eastAsia"/>
                                <w:color w:val="FF0000"/>
                                <w:sz w:val="22"/>
                              </w:rPr>
                              <w:t>ぼうし</w:t>
                            </w:r>
                            <w:r>
                              <w:rPr>
                                <w:rFonts w:hint="eastAsia"/>
                              </w:rPr>
                              <w:t>）</w:t>
                            </w:r>
                          </w:p>
                          <w:p w:rsidR="006F44D2" w:rsidRDefault="006F44D2" w:rsidP="00406DDB">
                            <w:pPr>
                              <w:ind w:left="113" w:right="113"/>
                              <w:jc w:val="center"/>
                            </w:pPr>
                          </w:p>
                          <w:p w:rsidR="006F44D2" w:rsidRPr="006B6782" w:rsidRDefault="006F44D2" w:rsidP="004B09EC">
                            <w:pPr>
                              <w:ind w:left="113" w:right="113"/>
                              <w:rPr>
                                <w:sz w:val="20"/>
                              </w:rPr>
                            </w:pPr>
                            <w:r>
                              <w:rPr>
                                <w:rFonts w:hint="eastAsia"/>
                              </w:rPr>
                              <w:t>・</w:t>
                            </w:r>
                            <w:r w:rsidRPr="006B6782">
                              <w:rPr>
                                <w:rFonts w:hint="eastAsia"/>
                                <w:sz w:val="18"/>
                              </w:rPr>
                              <w:t>ぼうしから出てきた</w:t>
                            </w:r>
                            <w:r>
                              <w:rPr>
                                <w:rFonts w:hint="eastAsia"/>
                                <w:sz w:val="20"/>
                              </w:rPr>
                              <w:t>(</w:t>
                            </w:r>
                            <w:r w:rsidRPr="006B6782">
                              <w:rPr>
                                <w:rFonts w:ascii="UD デジタル 教科書体 NP-B" w:eastAsia="UD デジタル 教科書体 NP-B" w:hint="eastAsia"/>
                                <w:color w:val="FF0000"/>
                                <w:sz w:val="20"/>
                              </w:rPr>
                              <w:t>もんしろちょう</w:t>
                            </w:r>
                            <w:r w:rsidRPr="006B6782">
                              <w:rPr>
                                <w:rFonts w:ascii="ＭＳ 明朝" w:eastAsia="ＭＳ 明朝" w:hAnsi="ＭＳ 明朝" w:hint="eastAsia"/>
                                <w:sz w:val="20"/>
                              </w:rPr>
                              <w:t>)</w:t>
                            </w:r>
                          </w:p>
                          <w:p w:rsidR="006F44D2" w:rsidRPr="00577CB9" w:rsidRDefault="006F44D2" w:rsidP="006F44D2">
                            <w:pPr>
                              <w:ind w:left="113" w:right="113"/>
                              <w:rPr>
                                <w:rFonts w:hint="eastAsia"/>
                              </w:rPr>
                            </w:pPr>
                          </w:p>
                          <w:p w:rsidR="006F44D2" w:rsidRDefault="006F44D2" w:rsidP="006F44D2">
                            <w:pPr>
                              <w:ind w:left="113" w:right="113"/>
                              <w:rPr>
                                <w:rFonts w:hint="eastAsia"/>
                              </w:rPr>
                            </w:pPr>
                            <w:r>
                              <w:rPr>
                                <w:rFonts w:hint="eastAsia"/>
                              </w:rPr>
                              <w:t>・おまわりさん</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577CB9">
                            <w:pPr>
                              <w:ind w:left="113" w:right="113"/>
                            </w:pPr>
                            <w:r>
                              <w:rPr>
                                <w:rFonts w:hint="eastAsia"/>
                              </w:rPr>
                              <w:t xml:space="preserve">・タクシーのお客の（　</w:t>
                            </w:r>
                            <w:r w:rsidRPr="006B6782">
                              <w:rPr>
                                <w:rFonts w:ascii="UD デジタル 教科書体 NP-B" w:eastAsia="UD デジタル 教科書体 NP-B" w:hint="eastAsia"/>
                                <w:color w:val="FF0000"/>
                                <w:sz w:val="22"/>
                              </w:rPr>
                              <w:t xml:space="preserve">　しんし　</w:t>
                            </w:r>
                            <w:r>
                              <w:rPr>
                                <w:rFonts w:hint="eastAsia"/>
                              </w:rPr>
                              <w:t xml:space="preserve">　）</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松井さんが出会った人や、もの・こと</w:t>
                            </w:r>
                          </w:p>
                        </w:tc>
                      </w:tr>
                      <w:tr w:rsidR="006F44D2" w:rsidTr="00493A87">
                        <w:trPr>
                          <w:cantSplit/>
                          <w:trHeight w:val="4492"/>
                        </w:trPr>
                        <w:tc>
                          <w:tcPr>
                            <w:tcW w:w="2382" w:type="dxa"/>
                            <w:tcBorders>
                              <w:top w:val="single" w:sz="8" w:space="0" w:color="auto"/>
                              <w:left w:val="single" w:sz="8" w:space="0" w:color="auto"/>
                              <w:bottom w:val="single" w:sz="8" w:space="0" w:color="auto"/>
                              <w:right w:val="single" w:sz="8" w:space="0" w:color="auto"/>
                            </w:tcBorders>
                            <w:textDirection w:val="tbRlV"/>
                          </w:tcPr>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（例）おかしいな、さっきまで乗っていたの</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に、とふしぎがっている。</w:t>
                            </w:r>
                          </w:p>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（例）女の子はいったいどこへ？それにして</w:t>
                            </w:r>
                          </w:p>
                          <w:p w:rsidR="006F44D2" w:rsidRPr="003570E3" w:rsidRDefault="006F44D2" w:rsidP="003570E3">
                            <w:pPr>
                              <w:ind w:left="113" w:right="113" w:firstLineChars="350" w:firstLine="735"/>
                              <w:rPr>
                                <w:rFonts w:ascii="UD デジタル 教科書体 NP-B" w:eastAsia="UD デジタル 教科書体 NP-B"/>
                                <w:color w:val="FF0000"/>
                              </w:rPr>
                            </w:pPr>
                            <w:r w:rsidRPr="003570E3">
                              <w:rPr>
                                <w:rFonts w:ascii="UD デジタル 教科書体 NP-B" w:eastAsia="UD デジタル 教科書体 NP-B" w:hint="eastAsia"/>
                                <w:color w:val="FF0000"/>
                              </w:rPr>
                              <w:t>も、なんてたくさんのちょうなんだ。</w:t>
                            </w:r>
                          </w:p>
                        </w:tc>
                        <w:tc>
                          <w:tcPr>
                            <w:tcW w:w="2022" w:type="dxa"/>
                            <w:tcBorders>
                              <w:top w:val="single" w:sz="8" w:space="0" w:color="auto"/>
                              <w:left w:val="single" w:sz="8" w:space="0" w:color="auto"/>
                              <w:bottom w:val="single" w:sz="8" w:space="0" w:color="auto"/>
                              <w:right w:val="single" w:sz="8" w:space="0" w:color="auto"/>
                            </w:tcBorders>
                            <w:textDirection w:val="tbRlV"/>
                          </w:tcPr>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（例）いつの間に乗ったのだろう、と少しお</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どろいている。</w:t>
                            </w:r>
                          </w:p>
                          <w:p w:rsidR="003570E3" w:rsidRDefault="006F44D2" w:rsidP="00936C4E">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w:t>
                            </w:r>
                            <w:r w:rsidR="003570E3">
                              <w:rPr>
                                <w:rFonts w:ascii="UD デジタル 教科書体 NP-B" w:eastAsia="UD デジタル 教科書体 NP-B" w:hint="eastAsia"/>
                                <w:color w:val="FF0000"/>
                              </w:rPr>
                              <w:t>あのぼうしの持ち主か。</w:t>
                            </w:r>
                            <w:r w:rsidRPr="003570E3">
                              <w:rPr>
                                <w:rFonts w:ascii="UD デジタル 教科書体 NP-B" w:eastAsia="UD デジタル 教科書体 NP-B" w:hint="eastAsia"/>
                                <w:color w:val="FF0000"/>
                              </w:rPr>
                              <w:t>ちょうをにが</w:t>
                            </w:r>
                          </w:p>
                          <w:p w:rsidR="003570E3" w:rsidRDefault="006F44D2" w:rsidP="003570E3">
                            <w:pPr>
                              <w:ind w:left="113" w:right="113" w:firstLineChars="350" w:firstLine="735"/>
                              <w:rPr>
                                <w:rFonts w:ascii="UD デジタル 教科書体 NP-B" w:eastAsia="UD デジタル 教科書体 NP-B"/>
                                <w:color w:val="FF0000"/>
                              </w:rPr>
                            </w:pPr>
                            <w:r w:rsidRPr="003570E3">
                              <w:rPr>
                                <w:rFonts w:ascii="UD デジタル 教科書体 NP-B" w:eastAsia="UD デジタル 教科書体 NP-B" w:hint="eastAsia"/>
                                <w:color w:val="FF0000"/>
                              </w:rPr>
                              <w:t>してしまって</w:t>
                            </w:r>
                            <w:r w:rsidR="003570E3">
                              <w:rPr>
                                <w:rFonts w:ascii="UD デジタル 教科書体 NP-B" w:eastAsia="UD デジタル 教科書体 NP-B" w:hint="eastAsia"/>
                                <w:color w:val="FF0000"/>
                              </w:rPr>
                              <w:t>ごめんよ。</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p>
                        </w:tc>
                        <w:tc>
                          <w:tcPr>
                            <w:tcW w:w="2542" w:type="dxa"/>
                            <w:tcBorders>
                              <w:top w:val="single" w:sz="8" w:space="0" w:color="auto"/>
                              <w:left w:val="single" w:sz="8" w:space="0" w:color="auto"/>
                              <w:bottom w:val="single" w:sz="8" w:space="0" w:color="auto"/>
                              <w:right w:val="single" w:sz="8" w:space="0" w:color="auto"/>
                            </w:tcBorders>
                            <w:textDirection w:val="tbRlV"/>
                          </w:tcPr>
                          <w:p w:rsidR="003570E3" w:rsidRDefault="006F44D2" w:rsidP="004B09EC">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w:t>
                            </w:r>
                            <w:r w:rsidR="003570E3">
                              <w:rPr>
                                <w:rFonts w:ascii="UD デジタル 教科書体 NP-B" w:eastAsia="UD デジタル 教科書体 NP-B" w:hint="eastAsia"/>
                                <w:color w:val="FF0000"/>
                              </w:rPr>
                              <w:t>ぼうしが</w:t>
                            </w:r>
                            <w:r w:rsidRPr="003570E3">
                              <w:rPr>
                                <w:rFonts w:ascii="UD デジタル 教科書体 NP-B" w:eastAsia="UD デジタル 教科書体 NP-B" w:hint="eastAsia"/>
                                <w:color w:val="FF0000"/>
                              </w:rPr>
                              <w:t>車にひかれてしまわないか、</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心配している。</w:t>
                            </w:r>
                          </w:p>
                          <w:p w:rsidR="003570E3" w:rsidRDefault="006F44D2" w:rsidP="004B09EC">
                            <w:pPr>
                              <w:ind w:left="113" w:right="113"/>
                              <w:rPr>
                                <w:rFonts w:ascii="UD デジタル 教科書体 NP-B" w:eastAsia="UD デジタル 教科書体 NP-B"/>
                                <w:color w:val="FF0000"/>
                              </w:rPr>
                            </w:pPr>
                            <w:r>
                              <w:rPr>
                                <w:rFonts w:hint="eastAsia"/>
                              </w:rPr>
                              <w:t>・</w:t>
                            </w:r>
                            <w:r w:rsidRPr="003570E3">
                              <w:rPr>
                                <w:rFonts w:ascii="UD デジタル 教科書体 NP-B" w:eastAsia="UD デジタル 教科書体 NP-B" w:hint="eastAsia"/>
                                <w:color w:val="FF0000"/>
                              </w:rPr>
                              <w:t>（例）ちょうをにがしてしまったので、あわ</w:t>
                            </w:r>
                          </w:p>
                          <w:p w:rsidR="006F44D2" w:rsidRPr="003570E3" w:rsidRDefault="006F44D2" w:rsidP="003570E3">
                            <w:pPr>
                              <w:ind w:left="113" w:right="113" w:firstLineChars="350" w:firstLine="735"/>
                              <w:rPr>
                                <w:rFonts w:ascii="UD デジタル 教科書体 NP-B" w:eastAsia="UD デジタル 教科書体 NP-B" w:hint="eastAsia"/>
                                <w:color w:val="FF0000"/>
                              </w:rPr>
                            </w:pPr>
                            <w:r w:rsidRPr="003570E3">
                              <w:rPr>
                                <w:rFonts w:ascii="UD デジタル 教科書体 NP-B" w:eastAsia="UD デジタル 教科書体 NP-B" w:hint="eastAsia"/>
                                <w:color w:val="FF0000"/>
                              </w:rPr>
                              <w:t>てている。</w:t>
                            </w:r>
                          </w:p>
                          <w:p w:rsidR="006F44D2" w:rsidRDefault="006F44D2" w:rsidP="006F44D2">
                            <w:pPr>
                              <w:ind w:left="113" w:right="113"/>
                              <w:rPr>
                                <w:rFonts w:hint="eastAsia"/>
                              </w:rPr>
                            </w:pPr>
                            <w:r>
                              <w:rPr>
                                <w:rFonts w:hint="eastAsia"/>
                              </w:rPr>
                              <w:t>・</w:t>
                            </w:r>
                            <w:r w:rsidRPr="003570E3">
                              <w:rPr>
                                <w:rFonts w:ascii="UD デジタル 教科書体 NP-B" w:eastAsia="UD デジタル 教科書体 NP-B" w:hint="eastAsia"/>
                                <w:color w:val="FF0000"/>
                              </w:rPr>
                              <w:t>（例）少しドキドキしている。</w:t>
                            </w:r>
                          </w:p>
                        </w:tc>
                        <w:tc>
                          <w:tcPr>
                            <w:tcW w:w="1686" w:type="dxa"/>
                            <w:tcBorders>
                              <w:top w:val="single" w:sz="8" w:space="0" w:color="auto"/>
                              <w:left w:val="single" w:sz="8" w:space="0" w:color="auto"/>
                              <w:bottom w:val="single" w:sz="8" w:space="0" w:color="auto"/>
                              <w:right w:val="single" w:sz="8" w:space="0" w:color="auto"/>
                            </w:tcBorders>
                            <w:textDirection w:val="tbRlV"/>
                          </w:tcPr>
                          <w:p w:rsidR="006F44D2" w:rsidRDefault="006F44D2" w:rsidP="004B09EC">
                            <w:pPr>
                              <w:ind w:left="113" w:right="113"/>
                            </w:pPr>
                            <w:r>
                              <w:rPr>
                                <w:rFonts w:hint="eastAsia"/>
                              </w:rPr>
                              <w:t>・夏みかんのことを聞かれたので、うれしくてし</w:t>
                            </w:r>
                          </w:p>
                          <w:p w:rsidR="006F44D2" w:rsidRDefault="006F44D2" w:rsidP="00936C4E">
                            <w:pPr>
                              <w:ind w:left="113" w:right="113" w:firstLineChars="50" w:firstLine="105"/>
                            </w:pPr>
                            <w:r>
                              <w:rPr>
                                <w:rFonts w:hint="eastAsia"/>
                              </w:rPr>
                              <w:t>かたがない。</w:t>
                            </w:r>
                          </w:p>
                        </w:tc>
                        <w:tc>
                          <w:tcPr>
                            <w:tcW w:w="582" w:type="dxa"/>
                            <w:tcBorders>
                              <w:top w:val="single" w:sz="8" w:space="0" w:color="auto"/>
                              <w:left w:val="single" w:sz="8" w:space="0" w:color="auto"/>
                              <w:bottom w:val="single" w:sz="8" w:space="0" w:color="auto"/>
                              <w:right w:val="single" w:sz="8" w:space="0" w:color="auto"/>
                            </w:tcBorders>
                            <w:textDirection w:val="tbRlV"/>
                          </w:tcPr>
                          <w:p w:rsidR="006F44D2" w:rsidRDefault="006F44D2" w:rsidP="00406DDB">
                            <w:pPr>
                              <w:ind w:left="113" w:right="113"/>
                              <w:jc w:val="center"/>
                            </w:pPr>
                            <w:r>
                              <w:rPr>
                                <w:rFonts w:hint="eastAsia"/>
                              </w:rPr>
                              <w:t>その時の松井さんの気持ち</w:t>
                            </w:r>
                          </w:p>
                        </w:tc>
                      </w:tr>
                    </w:tbl>
                    <w:p w:rsidR="006F44D2" w:rsidRDefault="006F44D2" w:rsidP="00406DDB"/>
                  </w:txbxContent>
                </v:textbox>
                <w10:wrap anchory="margin"/>
              </v:rect>
            </w:pict>
          </mc:Fallback>
        </mc:AlternateContent>
      </w:r>
    </w:p>
    <w:p w:rsidR="00F27A00" w:rsidRDefault="00F27A00" w:rsidP="00AD68D7"/>
    <w:sectPr w:rsidR="00F27A00" w:rsidSect="009823DF">
      <w:headerReference w:type="default" r:id="rId7"/>
      <w:pgSz w:w="16838" w:h="11906" w:orient="landscape"/>
      <w:pgMar w:top="1191" w:right="964" w:bottom="1191" w:left="964" w:header="454"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4D2" w:rsidRDefault="006F44D2" w:rsidP="00675375">
      <w:r>
        <w:separator/>
      </w:r>
    </w:p>
  </w:endnote>
  <w:endnote w:type="continuationSeparator" w:id="0">
    <w:p w:rsidR="006F44D2" w:rsidRDefault="006F44D2" w:rsidP="006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4D2" w:rsidRDefault="006F44D2" w:rsidP="00675375">
      <w:r>
        <w:separator/>
      </w:r>
    </w:p>
  </w:footnote>
  <w:footnote w:type="continuationSeparator" w:id="0">
    <w:p w:rsidR="006F44D2" w:rsidRDefault="006F44D2" w:rsidP="0067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4D2" w:rsidRPr="00A21D56" w:rsidRDefault="006F44D2" w:rsidP="00A21D56">
    <w:pPr>
      <w:pStyle w:val="a3"/>
      <w:ind w:right="840"/>
      <w:rPr>
        <w:bdr w:val="single" w:sz="4" w:space="0" w:color="auto"/>
      </w:rPr>
    </w:pPr>
    <w:r w:rsidRPr="00A21D56">
      <w:rPr>
        <w:rFonts w:hint="eastAsia"/>
        <w:bdr w:val="single" w:sz="4" w:space="0" w:color="auto"/>
      </w:rPr>
      <w:t>小学4年</w:t>
    </w:r>
    <w:r>
      <w:rPr>
        <w:rFonts w:hint="eastAsia"/>
        <w:bdr w:val="single" w:sz="4" w:space="0" w:color="auto"/>
      </w:rPr>
      <w:t xml:space="preserve">　　</w:t>
    </w:r>
    <w:r w:rsidRPr="00A21D56">
      <w:rPr>
        <w:rFonts w:hint="eastAsia"/>
        <w:bdr w:val="single" w:sz="4" w:space="0" w:color="auto"/>
      </w:rPr>
      <w:t>国語</w:t>
    </w:r>
    <w:r>
      <w:rPr>
        <w:rFonts w:hint="eastAsia"/>
        <w:bdr w:val="single" w:sz="4" w:space="0" w:color="auto"/>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B00"/>
    <w:multiLevelType w:val="hybridMultilevel"/>
    <w:tmpl w:val="8DD6D5B2"/>
    <w:lvl w:ilvl="0" w:tplc="82EAF0FC">
      <w:start w:val="1"/>
      <w:numFmt w:val="decimalFullWidth"/>
      <w:lvlText w:val="（%1）"/>
      <w:lvlJc w:val="left"/>
      <w:pPr>
        <w:ind w:left="390" w:hanging="39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77A63"/>
    <w:multiLevelType w:val="hybridMultilevel"/>
    <w:tmpl w:val="D212B956"/>
    <w:lvl w:ilvl="0" w:tplc="ABCC3AC4">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E55013"/>
    <w:multiLevelType w:val="hybridMultilevel"/>
    <w:tmpl w:val="1786ED8A"/>
    <w:lvl w:ilvl="0" w:tplc="CD7EE1E2">
      <w:numFmt w:val="bullet"/>
      <w:lvlText w:val="◎"/>
      <w:lvlJc w:val="left"/>
      <w:pPr>
        <w:ind w:left="50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3" w15:restartNumberingAfterBreak="0">
    <w:nsid w:val="2CA9783E"/>
    <w:multiLevelType w:val="hybridMultilevel"/>
    <w:tmpl w:val="DF8229D2"/>
    <w:lvl w:ilvl="0" w:tplc="45CC148E">
      <w:start w:val="1"/>
      <w:numFmt w:val="decimalFullWidth"/>
      <w:lvlText w:val="（%1）"/>
      <w:lvlJc w:val="left"/>
      <w:pPr>
        <w:ind w:left="670" w:hanging="390"/>
      </w:pPr>
      <w:rPr>
        <w:rFonts w:hint="eastAsia"/>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15D40C4"/>
    <w:multiLevelType w:val="hybridMultilevel"/>
    <w:tmpl w:val="10C6E9B6"/>
    <w:lvl w:ilvl="0" w:tplc="8CC62E48">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862E4E"/>
    <w:multiLevelType w:val="hybridMultilevel"/>
    <w:tmpl w:val="3D46F3C8"/>
    <w:lvl w:ilvl="0" w:tplc="D4DEF150">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1C10E18"/>
    <w:multiLevelType w:val="hybridMultilevel"/>
    <w:tmpl w:val="0C7076B8"/>
    <w:lvl w:ilvl="0" w:tplc="5CAE0430">
      <w:start w:val="1"/>
      <w:numFmt w:val="decimalFullWidth"/>
      <w:lvlText w:val="（%1）"/>
      <w:lvlJc w:val="left"/>
      <w:pPr>
        <w:ind w:left="495" w:hanging="39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6E823C73"/>
    <w:multiLevelType w:val="hybridMultilevel"/>
    <w:tmpl w:val="67CC8520"/>
    <w:lvl w:ilvl="0" w:tplc="1F08FFA0">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75"/>
    <w:rsid w:val="000248BD"/>
    <w:rsid w:val="000773E8"/>
    <w:rsid w:val="00273572"/>
    <w:rsid w:val="00303471"/>
    <w:rsid w:val="003570E3"/>
    <w:rsid w:val="00386379"/>
    <w:rsid w:val="00406DDB"/>
    <w:rsid w:val="004272D4"/>
    <w:rsid w:val="004437EB"/>
    <w:rsid w:val="00493A87"/>
    <w:rsid w:val="004B09EC"/>
    <w:rsid w:val="00577CB9"/>
    <w:rsid w:val="00653E15"/>
    <w:rsid w:val="00675375"/>
    <w:rsid w:val="00690CB1"/>
    <w:rsid w:val="006B6782"/>
    <w:rsid w:val="006F44D2"/>
    <w:rsid w:val="00936C4E"/>
    <w:rsid w:val="009823DF"/>
    <w:rsid w:val="00A21D56"/>
    <w:rsid w:val="00AD68D7"/>
    <w:rsid w:val="00BE52C1"/>
    <w:rsid w:val="00CC12F5"/>
    <w:rsid w:val="00D554F9"/>
    <w:rsid w:val="00D92FB0"/>
    <w:rsid w:val="00DF711C"/>
    <w:rsid w:val="00E40F2C"/>
    <w:rsid w:val="00E57BC1"/>
    <w:rsid w:val="00E62CBA"/>
    <w:rsid w:val="00F27A00"/>
    <w:rsid w:val="00F41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A255862"/>
  <w15:chartTrackingRefBased/>
  <w15:docId w15:val="{89139C6A-2C32-491C-BF46-4133F035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375"/>
    <w:pPr>
      <w:tabs>
        <w:tab w:val="center" w:pos="4252"/>
        <w:tab w:val="right" w:pos="8504"/>
      </w:tabs>
      <w:snapToGrid w:val="0"/>
    </w:pPr>
  </w:style>
  <w:style w:type="character" w:customStyle="1" w:styleId="a4">
    <w:name w:val="ヘッダー (文字)"/>
    <w:basedOn w:val="a0"/>
    <w:link w:val="a3"/>
    <w:uiPriority w:val="99"/>
    <w:rsid w:val="00675375"/>
  </w:style>
  <w:style w:type="paragraph" w:styleId="a5">
    <w:name w:val="footer"/>
    <w:basedOn w:val="a"/>
    <w:link w:val="a6"/>
    <w:uiPriority w:val="99"/>
    <w:unhideWhenUsed/>
    <w:rsid w:val="00675375"/>
    <w:pPr>
      <w:tabs>
        <w:tab w:val="center" w:pos="4252"/>
        <w:tab w:val="right" w:pos="8504"/>
      </w:tabs>
      <w:snapToGrid w:val="0"/>
    </w:pPr>
  </w:style>
  <w:style w:type="character" w:customStyle="1" w:styleId="a6">
    <w:name w:val="フッター (文字)"/>
    <w:basedOn w:val="a0"/>
    <w:link w:val="a5"/>
    <w:uiPriority w:val="99"/>
    <w:rsid w:val="00675375"/>
  </w:style>
  <w:style w:type="paragraph" w:styleId="a7">
    <w:name w:val="List Paragraph"/>
    <w:basedOn w:val="a"/>
    <w:uiPriority w:val="34"/>
    <w:qFormat/>
    <w:rsid w:val="00675375"/>
    <w:pPr>
      <w:ind w:leftChars="400" w:left="840"/>
    </w:pPr>
  </w:style>
  <w:style w:type="table" w:styleId="a8">
    <w:name w:val="Table Grid"/>
    <w:basedOn w:val="a1"/>
    <w:uiPriority w:val="39"/>
    <w:rsid w:val="0069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735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35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4322DE4E</Template>
  <TotalTime>176</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20066040</cp:lastModifiedBy>
  <cp:revision>16</cp:revision>
  <cp:lastPrinted>2020-04-02T06:26:00Z</cp:lastPrinted>
  <dcterms:created xsi:type="dcterms:W3CDTF">2020-04-02T05:07:00Z</dcterms:created>
  <dcterms:modified xsi:type="dcterms:W3CDTF">2020-05-16T15:16:00Z</dcterms:modified>
</cp:coreProperties>
</file>